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1DA" w:rsidRDefault="00B041DA">
      <w:r>
        <w:t>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…………………….</w:t>
      </w:r>
    </w:p>
    <w:p w:rsidR="00B041DA" w:rsidRDefault="00B041DA">
      <w:r w:rsidRPr="00817F90">
        <w:rPr>
          <w:sz w:val="20"/>
          <w:szCs w:val="20"/>
        </w:rPr>
        <w:t>(pieczęć firmowa Wykonawcy)</w:t>
      </w:r>
      <w:r w:rsidRPr="00817F90">
        <w:rPr>
          <w:sz w:val="20"/>
          <w:szCs w:val="20"/>
        </w:rP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Pr="00817F90">
        <w:rPr>
          <w:sz w:val="20"/>
          <w:szCs w:val="20"/>
        </w:rPr>
        <w:t xml:space="preserve"> (miejscowość, data)</w:t>
      </w:r>
    </w:p>
    <w:p w:rsidR="00B041DA" w:rsidRDefault="00B041DA"/>
    <w:p w:rsidR="00B041DA" w:rsidRDefault="00B041DA" w:rsidP="003A2176">
      <w:pPr>
        <w:spacing w:line="360" w:lineRule="auto"/>
      </w:pPr>
      <w:r>
        <w:t>NIP………………………………</w:t>
      </w:r>
    </w:p>
    <w:p w:rsidR="00B041DA" w:rsidRDefault="00B041DA" w:rsidP="003A2176">
      <w:pPr>
        <w:spacing w:line="360" w:lineRule="auto"/>
      </w:pPr>
      <w:r>
        <w:t>REGON…………………………</w:t>
      </w:r>
    </w:p>
    <w:p w:rsidR="00B041DA" w:rsidRDefault="00B041DA" w:rsidP="003A2176">
      <w:pPr>
        <w:spacing w:line="360" w:lineRule="auto"/>
      </w:pPr>
    </w:p>
    <w:p w:rsidR="00B041DA" w:rsidRDefault="00B041DA" w:rsidP="003A2176">
      <w:pPr>
        <w:spacing w:line="360" w:lineRule="auto"/>
        <w:jc w:val="center"/>
        <w:rPr>
          <w:b/>
          <w:bCs/>
        </w:rPr>
      </w:pPr>
      <w:r w:rsidRPr="003A2176">
        <w:rPr>
          <w:b/>
          <w:bCs/>
        </w:rPr>
        <w:t>FORMULARZ OFERTY</w:t>
      </w:r>
    </w:p>
    <w:p w:rsidR="00B041DA" w:rsidRDefault="00B041DA" w:rsidP="003A2176">
      <w:pPr>
        <w:spacing w:line="360" w:lineRule="auto"/>
        <w:jc w:val="center"/>
        <w:rPr>
          <w:b/>
          <w:bCs/>
        </w:rPr>
      </w:pPr>
    </w:p>
    <w:p w:rsidR="00B041DA" w:rsidRDefault="00B041DA">
      <w:pPr>
        <w:ind w:firstLine="708"/>
        <w:jc w:val="both"/>
        <w:rPr>
          <w:b/>
          <w:bCs/>
        </w:rPr>
      </w:pPr>
      <w:r>
        <w:rPr>
          <w:color w:val="000000"/>
        </w:rPr>
        <w:t>W związku z postępowaniem o udzielenie zamówienia publicznego w trybie przetargu nieograniczonego</w:t>
      </w:r>
      <w:r>
        <w:rPr>
          <w:color w:val="000000"/>
          <w:spacing w:val="-7"/>
        </w:rPr>
        <w:t xml:space="preserve"> pn</w:t>
      </w:r>
      <w:r w:rsidRPr="002F3244">
        <w:t xml:space="preserve"> </w:t>
      </w:r>
      <w:r w:rsidRPr="007A20AE">
        <w:rPr>
          <w:b/>
          <w:bCs/>
        </w:rPr>
        <w:t>„</w:t>
      </w:r>
      <w:r w:rsidRPr="00551AB5">
        <w:rPr>
          <w:b/>
          <w:bCs/>
        </w:rPr>
        <w:t>Świadczenie usług z zakresu całodobowego przechowywania na parking strzeżonym pojazdów usuniętych z dróg na terenie Powiatu Gryfińskiego”</w:t>
      </w:r>
    </w:p>
    <w:p w:rsidR="00B041DA" w:rsidRDefault="00B041DA" w:rsidP="00564F67">
      <w:pPr>
        <w:jc w:val="both"/>
        <w:rPr>
          <w:b/>
          <w:bCs/>
        </w:rPr>
      </w:pPr>
    </w:p>
    <w:p w:rsidR="00B041DA" w:rsidRPr="002D1357" w:rsidRDefault="00B041DA" w:rsidP="00564F67">
      <w:pPr>
        <w:jc w:val="both"/>
      </w:pPr>
      <w:r w:rsidRPr="002D1357">
        <w:t>Oferujemy cenę za wykonanie zamówienia:</w:t>
      </w:r>
    </w:p>
    <w:p w:rsidR="00B041DA" w:rsidRDefault="00B041DA" w:rsidP="00346A95">
      <w:pPr>
        <w:spacing w:line="360" w:lineRule="auto"/>
      </w:pPr>
      <w:r w:rsidRPr="002268B9">
        <w:rPr>
          <w:b/>
          <w:bCs/>
          <w:u w:val="single"/>
        </w:rPr>
        <w:t>Adres wykonywania usługi</w:t>
      </w:r>
      <w:r>
        <w:t>:……………………………………………………………………</w:t>
      </w:r>
    </w:p>
    <w:p w:rsidR="00B041DA" w:rsidRDefault="00B041DA" w:rsidP="00575580">
      <w:pPr>
        <w:spacing w:line="360" w:lineRule="auto"/>
      </w:pPr>
      <w:r>
        <w:t>…………………………………………………………………………………………………..........................................................................................................................................................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12"/>
        <w:tblW w:w="10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274"/>
        <w:gridCol w:w="623"/>
        <w:gridCol w:w="1800"/>
        <w:gridCol w:w="637"/>
        <w:gridCol w:w="2880"/>
        <w:gridCol w:w="893"/>
        <w:gridCol w:w="14"/>
        <w:gridCol w:w="1066"/>
        <w:gridCol w:w="14"/>
      </w:tblGrid>
      <w:tr w:rsidR="00B041DA">
        <w:trPr>
          <w:gridAfter w:val="1"/>
          <w:wAfter w:w="14" w:type="dxa"/>
        </w:trPr>
        <w:tc>
          <w:tcPr>
            <w:tcW w:w="534" w:type="dxa"/>
          </w:tcPr>
          <w:p w:rsidR="00B041DA" w:rsidRDefault="00B041DA">
            <w:pPr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>
              <w:rPr>
                <w:b/>
                <w:bCs/>
                <w:sz w:val="20"/>
                <w:szCs w:val="20"/>
                <w:u w:val="single"/>
              </w:rPr>
              <w:t>Lp</w:t>
            </w:r>
            <w:proofErr w:type="spellEnd"/>
          </w:p>
        </w:tc>
        <w:tc>
          <w:tcPr>
            <w:tcW w:w="2274" w:type="dxa"/>
          </w:tcPr>
          <w:p w:rsidR="00B041DA" w:rsidRDefault="00B041DA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Rodzaj pojazdu przechowywanego na parkingu</w:t>
            </w:r>
          </w:p>
        </w:tc>
        <w:tc>
          <w:tcPr>
            <w:tcW w:w="623" w:type="dxa"/>
          </w:tcPr>
          <w:p w:rsidR="00B041DA" w:rsidRDefault="00B041DA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Ilość dni </w:t>
            </w:r>
          </w:p>
        </w:tc>
        <w:tc>
          <w:tcPr>
            <w:tcW w:w="1800" w:type="dxa"/>
          </w:tcPr>
          <w:p w:rsidR="00B041DA" w:rsidRDefault="00B041DA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Cena brutto </w:t>
            </w:r>
          </w:p>
          <w:p w:rsidR="00B041DA" w:rsidRDefault="00B041DA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za 1 dobę przechowywania pojazdu w pierwszych 3 miesiącach od dnia usunięcia (90 dni)</w:t>
            </w:r>
          </w:p>
        </w:tc>
        <w:tc>
          <w:tcPr>
            <w:tcW w:w="637" w:type="dxa"/>
          </w:tcPr>
          <w:p w:rsidR="00B041DA" w:rsidRDefault="00B041DA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Ilość dni </w:t>
            </w:r>
          </w:p>
        </w:tc>
        <w:tc>
          <w:tcPr>
            <w:tcW w:w="2880" w:type="dxa"/>
          </w:tcPr>
          <w:p w:rsidR="00B041DA" w:rsidRDefault="00B041DA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Cena za 1 dobę przechowywania pojazdu powyżej 3 miesięcy od dnia usunięcia (nie może być wyższa niż proponowana cena za przechowywanie pojazdu w pierwszych 3 miesiącach od dnia usunięcia) – pozostałe dni</w:t>
            </w:r>
          </w:p>
        </w:tc>
        <w:tc>
          <w:tcPr>
            <w:tcW w:w="893" w:type="dxa"/>
          </w:tcPr>
          <w:p w:rsidR="00B041DA" w:rsidRDefault="00B041DA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Stawka VAT</w:t>
            </w:r>
          </w:p>
        </w:tc>
        <w:tc>
          <w:tcPr>
            <w:tcW w:w="1080" w:type="dxa"/>
            <w:gridSpan w:val="2"/>
          </w:tcPr>
          <w:p w:rsidR="00B041DA" w:rsidRDefault="00B041DA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Razem wartość</w:t>
            </w:r>
          </w:p>
          <w:p w:rsidR="00B041DA" w:rsidRDefault="00B041DA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(c x d) + (e x f)</w:t>
            </w:r>
          </w:p>
        </w:tc>
      </w:tr>
      <w:tr w:rsidR="00B041DA">
        <w:trPr>
          <w:gridAfter w:val="1"/>
          <w:wAfter w:w="14" w:type="dxa"/>
        </w:trPr>
        <w:tc>
          <w:tcPr>
            <w:tcW w:w="534" w:type="dxa"/>
          </w:tcPr>
          <w:p w:rsidR="00B041DA" w:rsidRDefault="00B04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2274" w:type="dxa"/>
          </w:tcPr>
          <w:p w:rsidR="00B041DA" w:rsidRDefault="00B04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623" w:type="dxa"/>
          </w:tcPr>
          <w:p w:rsidR="00B041DA" w:rsidRDefault="00B04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1800" w:type="dxa"/>
          </w:tcPr>
          <w:p w:rsidR="00B041DA" w:rsidRDefault="00B04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637" w:type="dxa"/>
          </w:tcPr>
          <w:p w:rsidR="00B041DA" w:rsidRDefault="00B04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2880" w:type="dxa"/>
          </w:tcPr>
          <w:p w:rsidR="00B041DA" w:rsidRDefault="00B04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893" w:type="dxa"/>
          </w:tcPr>
          <w:p w:rsidR="00B041DA" w:rsidRDefault="00B04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1080" w:type="dxa"/>
            <w:gridSpan w:val="2"/>
          </w:tcPr>
          <w:p w:rsidR="00B041DA" w:rsidRDefault="00B04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</w:tr>
      <w:tr w:rsidR="00B041DA">
        <w:trPr>
          <w:gridAfter w:val="1"/>
          <w:wAfter w:w="14" w:type="dxa"/>
          <w:trHeight w:val="185"/>
        </w:trPr>
        <w:tc>
          <w:tcPr>
            <w:tcW w:w="534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74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Rower lub motorower</w:t>
            </w:r>
          </w:p>
          <w:p w:rsidR="00B041DA" w:rsidRDefault="00B041DA">
            <w:pPr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800" w:type="dxa"/>
          </w:tcPr>
          <w:p w:rsidR="00B041DA" w:rsidRDefault="00B041DA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880" w:type="dxa"/>
          </w:tcPr>
          <w:p w:rsidR="00B041DA" w:rsidRDefault="00B041DA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080" w:type="dxa"/>
            <w:gridSpan w:val="2"/>
          </w:tcPr>
          <w:p w:rsidR="00B041DA" w:rsidRDefault="00B041DA">
            <w:pPr>
              <w:rPr>
                <w:sz w:val="20"/>
                <w:szCs w:val="20"/>
              </w:rPr>
            </w:pPr>
          </w:p>
        </w:tc>
      </w:tr>
      <w:tr w:rsidR="00B041DA">
        <w:trPr>
          <w:gridAfter w:val="1"/>
          <w:wAfter w:w="14" w:type="dxa"/>
          <w:trHeight w:val="185"/>
        </w:trPr>
        <w:tc>
          <w:tcPr>
            <w:tcW w:w="534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274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Motocykl </w:t>
            </w:r>
          </w:p>
          <w:p w:rsidR="00B041DA" w:rsidRDefault="00B041DA">
            <w:pPr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800" w:type="dxa"/>
          </w:tcPr>
          <w:p w:rsidR="00B041DA" w:rsidRDefault="00B041DA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880" w:type="dxa"/>
          </w:tcPr>
          <w:p w:rsidR="00B041DA" w:rsidRDefault="00B041DA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080" w:type="dxa"/>
            <w:gridSpan w:val="2"/>
          </w:tcPr>
          <w:p w:rsidR="00B041DA" w:rsidRDefault="00B041DA">
            <w:pPr>
              <w:rPr>
                <w:sz w:val="20"/>
                <w:szCs w:val="20"/>
              </w:rPr>
            </w:pPr>
          </w:p>
        </w:tc>
      </w:tr>
      <w:tr w:rsidR="00B041DA">
        <w:trPr>
          <w:gridAfter w:val="1"/>
          <w:wAfter w:w="14" w:type="dxa"/>
          <w:trHeight w:val="185"/>
        </w:trPr>
        <w:tc>
          <w:tcPr>
            <w:tcW w:w="534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274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Pojazd o dopuszczalnej masie całkowitej do 3,5 t.</w:t>
            </w:r>
          </w:p>
        </w:tc>
        <w:tc>
          <w:tcPr>
            <w:tcW w:w="623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1800" w:type="dxa"/>
          </w:tcPr>
          <w:p w:rsidR="00B041DA" w:rsidRDefault="00B041DA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2880" w:type="dxa"/>
          </w:tcPr>
          <w:p w:rsidR="00B041DA" w:rsidRDefault="00B041DA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080" w:type="dxa"/>
            <w:gridSpan w:val="2"/>
          </w:tcPr>
          <w:p w:rsidR="00B041DA" w:rsidRDefault="00B041DA">
            <w:pPr>
              <w:rPr>
                <w:sz w:val="20"/>
                <w:szCs w:val="20"/>
              </w:rPr>
            </w:pPr>
          </w:p>
        </w:tc>
      </w:tr>
      <w:tr w:rsidR="00B041DA">
        <w:trPr>
          <w:gridAfter w:val="1"/>
          <w:wAfter w:w="14" w:type="dxa"/>
          <w:trHeight w:val="185"/>
        </w:trPr>
        <w:tc>
          <w:tcPr>
            <w:tcW w:w="534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274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Pojazd o dopuszczalnej masie całkowitej powyżej 3,5 t. do 7,5 t.</w:t>
            </w:r>
          </w:p>
        </w:tc>
        <w:tc>
          <w:tcPr>
            <w:tcW w:w="623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800" w:type="dxa"/>
          </w:tcPr>
          <w:p w:rsidR="00B041DA" w:rsidRDefault="00B041DA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880" w:type="dxa"/>
          </w:tcPr>
          <w:p w:rsidR="00B041DA" w:rsidRDefault="00B041DA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080" w:type="dxa"/>
            <w:gridSpan w:val="2"/>
          </w:tcPr>
          <w:p w:rsidR="00B041DA" w:rsidRDefault="00B041DA">
            <w:pPr>
              <w:rPr>
                <w:sz w:val="20"/>
                <w:szCs w:val="20"/>
              </w:rPr>
            </w:pPr>
          </w:p>
        </w:tc>
      </w:tr>
      <w:tr w:rsidR="00B041DA">
        <w:trPr>
          <w:gridAfter w:val="1"/>
          <w:wAfter w:w="14" w:type="dxa"/>
          <w:trHeight w:val="185"/>
        </w:trPr>
        <w:tc>
          <w:tcPr>
            <w:tcW w:w="534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274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Pojazd o dopuszczalnej masie całkowitej powyżej 7,5 t. do 16 t.</w:t>
            </w:r>
          </w:p>
        </w:tc>
        <w:tc>
          <w:tcPr>
            <w:tcW w:w="623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800" w:type="dxa"/>
          </w:tcPr>
          <w:p w:rsidR="00B041DA" w:rsidRDefault="00B041DA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880" w:type="dxa"/>
          </w:tcPr>
          <w:p w:rsidR="00B041DA" w:rsidRDefault="00B041DA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080" w:type="dxa"/>
            <w:gridSpan w:val="2"/>
          </w:tcPr>
          <w:p w:rsidR="00B041DA" w:rsidRDefault="00B041DA">
            <w:pPr>
              <w:rPr>
                <w:sz w:val="20"/>
                <w:szCs w:val="20"/>
              </w:rPr>
            </w:pPr>
          </w:p>
        </w:tc>
      </w:tr>
      <w:tr w:rsidR="00B041DA">
        <w:trPr>
          <w:gridAfter w:val="1"/>
          <w:wAfter w:w="14" w:type="dxa"/>
          <w:trHeight w:val="413"/>
        </w:trPr>
        <w:tc>
          <w:tcPr>
            <w:tcW w:w="534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274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Pojazd o dopuszczalnej masie całkowitej powyżej 16 t.</w:t>
            </w:r>
          </w:p>
        </w:tc>
        <w:tc>
          <w:tcPr>
            <w:tcW w:w="623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800" w:type="dxa"/>
          </w:tcPr>
          <w:p w:rsidR="00B041DA" w:rsidRDefault="00B041DA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880" w:type="dxa"/>
          </w:tcPr>
          <w:p w:rsidR="00B041DA" w:rsidRDefault="00B041DA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23 %</w:t>
            </w:r>
          </w:p>
        </w:tc>
        <w:tc>
          <w:tcPr>
            <w:tcW w:w="1080" w:type="dxa"/>
            <w:gridSpan w:val="2"/>
          </w:tcPr>
          <w:p w:rsidR="00B041DA" w:rsidRDefault="00B041DA">
            <w:pPr>
              <w:rPr>
                <w:sz w:val="20"/>
                <w:szCs w:val="20"/>
              </w:rPr>
            </w:pPr>
          </w:p>
        </w:tc>
      </w:tr>
      <w:tr w:rsidR="00B041DA">
        <w:trPr>
          <w:trHeight w:val="413"/>
        </w:trPr>
        <w:tc>
          <w:tcPr>
            <w:tcW w:w="534" w:type="dxa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8214" w:type="dxa"/>
            <w:gridSpan w:val="5"/>
          </w:tcPr>
          <w:p w:rsidR="00B041DA" w:rsidRDefault="00B041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</w:t>
            </w:r>
          </w:p>
        </w:tc>
        <w:tc>
          <w:tcPr>
            <w:tcW w:w="907" w:type="dxa"/>
            <w:gridSpan w:val="2"/>
          </w:tcPr>
          <w:p w:rsidR="00B041DA" w:rsidRDefault="00B04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23 %</w:t>
            </w:r>
          </w:p>
        </w:tc>
        <w:tc>
          <w:tcPr>
            <w:tcW w:w="1080" w:type="dxa"/>
            <w:gridSpan w:val="2"/>
          </w:tcPr>
          <w:p w:rsidR="00B041DA" w:rsidRDefault="00B041DA">
            <w:pPr>
              <w:rPr>
                <w:sz w:val="20"/>
                <w:szCs w:val="20"/>
              </w:rPr>
            </w:pPr>
          </w:p>
        </w:tc>
      </w:tr>
    </w:tbl>
    <w:p w:rsidR="00B041DA" w:rsidRDefault="00B041DA"/>
    <w:p w:rsidR="00B041DA" w:rsidRDefault="00B041DA">
      <w:pPr>
        <w:numPr>
          <w:ilvl w:val="0"/>
          <w:numId w:val="1"/>
        </w:numPr>
        <w:jc w:val="both"/>
      </w:pPr>
      <w:r w:rsidRPr="00551AB5">
        <w:t>Termin realizacji zamówienia: 36 miesięcy od daty podpisania umowy.</w:t>
      </w:r>
    </w:p>
    <w:p w:rsidR="00221481" w:rsidRDefault="00221481">
      <w:pPr>
        <w:numPr>
          <w:ilvl w:val="0"/>
          <w:numId w:val="1"/>
        </w:numPr>
        <w:jc w:val="both"/>
      </w:pPr>
      <w:r>
        <w:t>Oświadczamy, że oferowany przez nas przedmiot zamówienia spełnia wymogi SIWZ.</w:t>
      </w:r>
    </w:p>
    <w:p w:rsidR="00221481" w:rsidRDefault="00221481">
      <w:pPr>
        <w:numPr>
          <w:ilvl w:val="0"/>
          <w:numId w:val="1"/>
        </w:numPr>
        <w:jc w:val="both"/>
      </w:pPr>
      <w:r>
        <w:t>Oświadczamy, że w przypadku wyboru naszej oferty zobowiązujemy się do zawarcia umowy.</w:t>
      </w:r>
    </w:p>
    <w:p w:rsidR="00221481" w:rsidRDefault="00221481">
      <w:pPr>
        <w:numPr>
          <w:ilvl w:val="0"/>
          <w:numId w:val="1"/>
        </w:numPr>
        <w:jc w:val="both"/>
      </w:pPr>
      <w:r>
        <w:t>Oświadczamy, że wzór umowy stanowiącej załącznik nr 3 do SIWZ akceptujemy bez zastrzeżeń.</w:t>
      </w:r>
    </w:p>
    <w:p w:rsidR="00221481" w:rsidRPr="00221481" w:rsidRDefault="00221481">
      <w:pPr>
        <w:numPr>
          <w:ilvl w:val="0"/>
          <w:numId w:val="1"/>
        </w:numPr>
        <w:jc w:val="both"/>
      </w:pPr>
      <w:r>
        <w:t xml:space="preserve">Oświadczamy, że zapoznaliśmy się z warunkami przetargu określonymi w ogłoszeniu </w:t>
      </w:r>
      <w:r w:rsidRPr="00221481">
        <w:t>oraz SIWZ i przyjmujemy je bez zastrzeżeń.</w:t>
      </w:r>
    </w:p>
    <w:p w:rsidR="00B041DA" w:rsidRPr="00221481" w:rsidRDefault="00B041DA">
      <w:pPr>
        <w:numPr>
          <w:ilvl w:val="0"/>
          <w:numId w:val="1"/>
        </w:numPr>
        <w:jc w:val="both"/>
      </w:pPr>
      <w:r w:rsidRPr="00221481">
        <w:lastRenderedPageBreak/>
        <w:t>Oświadczamy, iż przyjmujemy do wiadomości, że podane ilości dni są szacunkowe i Zamawiający zastrzega możliwość niewykorzystania ich w całości.</w:t>
      </w:r>
    </w:p>
    <w:p w:rsidR="00B041DA" w:rsidRPr="00221481" w:rsidRDefault="00B041DA" w:rsidP="001C6ECE">
      <w:pPr>
        <w:numPr>
          <w:ilvl w:val="0"/>
          <w:numId w:val="1"/>
        </w:numPr>
        <w:jc w:val="both"/>
      </w:pPr>
      <w:r w:rsidRPr="00221481">
        <w:t>Oświadczamy, iż posiadamy wszelkie informacje niezbędne do przygotowania oferty  i zgadzamy się z warunka</w:t>
      </w:r>
      <w:r w:rsidR="00221481">
        <w:t>mi przedstawionymi w ogłoszeniu oraz SIWZ</w:t>
      </w:r>
      <w:r w:rsidRPr="00221481">
        <w:t>.</w:t>
      </w:r>
    </w:p>
    <w:p w:rsidR="00B041DA" w:rsidRPr="00221481" w:rsidRDefault="00B041DA" w:rsidP="001C6ECE">
      <w:pPr>
        <w:numPr>
          <w:ilvl w:val="0"/>
          <w:numId w:val="1"/>
        </w:numPr>
        <w:jc w:val="both"/>
      </w:pPr>
      <w:r w:rsidRPr="00221481">
        <w:t>Oświadczamy, że oferowane ceny są cenami brutto i obejmują całą usługę bez jakichkolwiek opłat dodatkowych oraz, że nie ulegną zmianie w trakcie trwania umowy.</w:t>
      </w:r>
    </w:p>
    <w:p w:rsidR="00B041DA" w:rsidRPr="00221481" w:rsidRDefault="00B041DA" w:rsidP="001C6ECE">
      <w:pPr>
        <w:numPr>
          <w:ilvl w:val="0"/>
          <w:numId w:val="1"/>
        </w:numPr>
        <w:jc w:val="both"/>
      </w:pPr>
      <w:r w:rsidRPr="00221481">
        <w:t>Oświadczamy, że jesteśmy uprawnieni do występowania w obrocie prawnym zgodnie z wymaganiami ustawowymi.</w:t>
      </w:r>
    </w:p>
    <w:p w:rsidR="00B041DA" w:rsidRPr="00221481" w:rsidRDefault="00B041DA" w:rsidP="004C51B5">
      <w:pPr>
        <w:numPr>
          <w:ilvl w:val="0"/>
          <w:numId w:val="1"/>
        </w:numPr>
        <w:jc w:val="both"/>
      </w:pPr>
      <w:r w:rsidRPr="00221481">
        <w:t>Oświadczamy, że posiadamy niezbędną wiedzę i doświadczenie, potencjał ekonomiczny i możliwości techniczno-organizacyjne gwarantujące wykonanie powyższej usługi.</w:t>
      </w:r>
    </w:p>
    <w:p w:rsidR="00B041DA" w:rsidRPr="00221481" w:rsidRDefault="00B041DA" w:rsidP="004C51B5">
      <w:pPr>
        <w:numPr>
          <w:ilvl w:val="0"/>
          <w:numId w:val="1"/>
        </w:numPr>
        <w:jc w:val="both"/>
      </w:pPr>
      <w:r w:rsidRPr="00221481">
        <w:t>Oświadczamy, że podejmujemy się całodobowej dyspozycyjności w zakresie usług objętych ofertą oraz deklarujemy staranność, rzetelność oraz zachowanie wszelkich wymogów dotyczących bezpieczeństwa, warunków technicznych i organizacyjnych wynikających z odrębnych przepisów,</w:t>
      </w:r>
    </w:p>
    <w:p w:rsidR="00B041DA" w:rsidRPr="00221481" w:rsidRDefault="00B041DA" w:rsidP="001C6ECE">
      <w:pPr>
        <w:numPr>
          <w:ilvl w:val="0"/>
          <w:numId w:val="1"/>
        </w:numPr>
        <w:tabs>
          <w:tab w:val="clear" w:pos="360"/>
        </w:tabs>
        <w:jc w:val="both"/>
      </w:pPr>
      <w:r w:rsidRPr="00221481">
        <w:t xml:space="preserve">Deklarujemy przechowywanie każdego pojazdu usuniętego z drogi w trybie art. 130a ust. 1-2 ustawy Prawo o ruchu drogowym na podstawie dyspozycji wydanej przez uprawnioną osobę, o której mowa w art. 130a ust. 4 ustawy. </w:t>
      </w:r>
    </w:p>
    <w:p w:rsidR="00B041DA" w:rsidRPr="00221481" w:rsidRDefault="00B041DA" w:rsidP="001C6ECE">
      <w:pPr>
        <w:numPr>
          <w:ilvl w:val="0"/>
          <w:numId w:val="1"/>
        </w:numPr>
        <w:tabs>
          <w:tab w:val="clear" w:pos="360"/>
        </w:tabs>
        <w:jc w:val="both"/>
      </w:pPr>
      <w:r w:rsidRPr="00221481">
        <w:t>Oświadczamy, że Wykonawca nie był prawomocnie skazany za przestępstwo popełnione w związku z postępowaniem o udzielenie zamówienia publicznego,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mającym na celu pełnienia przestępstwa lub przestępstwa skarbowego, a w przypadku wyboru jego oferty, przedstawi aktualną informację z Krajowego Rejestru Karnego o niekaralności.</w:t>
      </w:r>
    </w:p>
    <w:p w:rsidR="00B041DA" w:rsidRPr="00221481" w:rsidRDefault="00B041DA" w:rsidP="001C6ECE">
      <w:pPr>
        <w:numPr>
          <w:ilvl w:val="0"/>
          <w:numId w:val="1"/>
        </w:numPr>
        <w:jc w:val="both"/>
      </w:pPr>
      <w:r w:rsidRPr="00221481">
        <w:t>Oświadczamy, że uważamy się za związanych niniejszą ofertą 30 dni licząc od daty wyznaczonej jako termin składania ofert.</w:t>
      </w:r>
    </w:p>
    <w:p w:rsidR="00B041DA" w:rsidRPr="00221481" w:rsidRDefault="00B041DA" w:rsidP="001C6ECE">
      <w:pPr>
        <w:numPr>
          <w:ilvl w:val="0"/>
          <w:numId w:val="1"/>
        </w:numPr>
        <w:jc w:val="both"/>
      </w:pPr>
      <w:r w:rsidRPr="00221481">
        <w:t>Informacja o łączności całodobowej</w:t>
      </w:r>
    </w:p>
    <w:p w:rsidR="00B041DA" w:rsidRPr="00221481" w:rsidRDefault="00B041DA" w:rsidP="007B4933">
      <w:pPr>
        <w:numPr>
          <w:ilvl w:val="0"/>
          <w:numId w:val="4"/>
        </w:numPr>
        <w:jc w:val="both"/>
      </w:pPr>
      <w:r w:rsidRPr="00221481">
        <w:t xml:space="preserve">tel. </w:t>
      </w:r>
      <w:proofErr w:type="spellStart"/>
      <w:r w:rsidRPr="00221481">
        <w:t>kontaktowy……………………………..osoba</w:t>
      </w:r>
      <w:proofErr w:type="spellEnd"/>
      <w:r w:rsidRPr="00221481">
        <w:t>:……………………………………...</w:t>
      </w:r>
    </w:p>
    <w:p w:rsidR="00B041DA" w:rsidRPr="00221481" w:rsidRDefault="00B041DA" w:rsidP="007B4933">
      <w:pPr>
        <w:ind w:left="360"/>
        <w:jc w:val="both"/>
      </w:pPr>
    </w:p>
    <w:p w:rsidR="00B041DA" w:rsidRPr="00221481" w:rsidRDefault="00B041DA" w:rsidP="007B4933">
      <w:pPr>
        <w:ind w:left="360"/>
        <w:jc w:val="both"/>
      </w:pPr>
    </w:p>
    <w:p w:rsidR="00B041DA" w:rsidRPr="00221481" w:rsidRDefault="00B041DA" w:rsidP="007B4933">
      <w:pPr>
        <w:ind w:left="360"/>
        <w:jc w:val="both"/>
      </w:pPr>
    </w:p>
    <w:p w:rsidR="00B041DA" w:rsidRPr="00221481" w:rsidRDefault="00B041DA" w:rsidP="007B4933">
      <w:pPr>
        <w:ind w:left="360"/>
        <w:jc w:val="both"/>
      </w:pPr>
    </w:p>
    <w:p w:rsidR="00B041DA" w:rsidRPr="00221481" w:rsidRDefault="00B041DA" w:rsidP="007B4933">
      <w:pPr>
        <w:ind w:left="360"/>
        <w:jc w:val="right"/>
      </w:pPr>
      <w:r w:rsidRPr="00221481">
        <w:t>……………………………………………………..</w:t>
      </w:r>
    </w:p>
    <w:p w:rsidR="00B041DA" w:rsidRPr="00C14C6E" w:rsidRDefault="00B041DA" w:rsidP="007B4933">
      <w:pPr>
        <w:ind w:left="360"/>
        <w:jc w:val="right"/>
        <w:rPr>
          <w:sz w:val="20"/>
          <w:szCs w:val="20"/>
        </w:rPr>
      </w:pPr>
      <w:r w:rsidRPr="0048028D">
        <w:rPr>
          <w:sz w:val="20"/>
          <w:szCs w:val="20"/>
        </w:rPr>
        <w:t>(dat</w:t>
      </w:r>
      <w:r>
        <w:rPr>
          <w:sz w:val="20"/>
          <w:szCs w:val="20"/>
        </w:rPr>
        <w:t>a, pieczęć i podpis upoważnionego</w:t>
      </w:r>
      <w:r w:rsidRPr="0048028D">
        <w:rPr>
          <w:sz w:val="20"/>
          <w:szCs w:val="20"/>
        </w:rPr>
        <w:t xml:space="preserve"> przedstawiciela Wykonawcy</w:t>
      </w:r>
      <w:r>
        <w:rPr>
          <w:sz w:val="20"/>
          <w:szCs w:val="20"/>
        </w:rPr>
        <w:t>)</w:t>
      </w:r>
    </w:p>
    <w:sectPr w:rsidR="00B041DA" w:rsidRPr="00C14C6E" w:rsidSect="00B77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horndale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E66D6"/>
    <w:multiLevelType w:val="singleLevel"/>
    <w:tmpl w:val="A728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D635EA"/>
    <w:multiLevelType w:val="hybridMultilevel"/>
    <w:tmpl w:val="3B1298DA"/>
    <w:lvl w:ilvl="0" w:tplc="FE8859B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7C4773"/>
    <w:multiLevelType w:val="multilevel"/>
    <w:tmpl w:val="09A8D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184F36"/>
    <w:multiLevelType w:val="hybridMultilevel"/>
    <w:tmpl w:val="525C2B98"/>
    <w:lvl w:ilvl="0" w:tplc="189A3DB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4703909"/>
    <w:multiLevelType w:val="hybridMultilevel"/>
    <w:tmpl w:val="35D0F03A"/>
    <w:lvl w:ilvl="0" w:tplc="84C02B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/>
  <w:rsids>
    <w:rsidRoot w:val="008C2C49"/>
    <w:rsid w:val="00053EF8"/>
    <w:rsid w:val="00074F92"/>
    <w:rsid w:val="0010013D"/>
    <w:rsid w:val="00100BE5"/>
    <w:rsid w:val="00106513"/>
    <w:rsid w:val="00197A21"/>
    <w:rsid w:val="001A4E34"/>
    <w:rsid w:val="001C6ECE"/>
    <w:rsid w:val="00221481"/>
    <w:rsid w:val="00223D0F"/>
    <w:rsid w:val="002268B9"/>
    <w:rsid w:val="002323B6"/>
    <w:rsid w:val="0029203C"/>
    <w:rsid w:val="002D1357"/>
    <w:rsid w:val="002F3244"/>
    <w:rsid w:val="00346A95"/>
    <w:rsid w:val="00347D74"/>
    <w:rsid w:val="00351FBF"/>
    <w:rsid w:val="003A2176"/>
    <w:rsid w:val="003E0147"/>
    <w:rsid w:val="003E5F97"/>
    <w:rsid w:val="00405D21"/>
    <w:rsid w:val="0048028D"/>
    <w:rsid w:val="004C51B5"/>
    <w:rsid w:val="00551AB5"/>
    <w:rsid w:val="00552185"/>
    <w:rsid w:val="00564F67"/>
    <w:rsid w:val="00575580"/>
    <w:rsid w:val="005B5824"/>
    <w:rsid w:val="005F466D"/>
    <w:rsid w:val="00605483"/>
    <w:rsid w:val="006B0D6E"/>
    <w:rsid w:val="006C1702"/>
    <w:rsid w:val="006F1097"/>
    <w:rsid w:val="006F1F7D"/>
    <w:rsid w:val="00712442"/>
    <w:rsid w:val="00742C76"/>
    <w:rsid w:val="0078554B"/>
    <w:rsid w:val="007A20AE"/>
    <w:rsid w:val="007B4933"/>
    <w:rsid w:val="007C3FFD"/>
    <w:rsid w:val="00817F90"/>
    <w:rsid w:val="00873346"/>
    <w:rsid w:val="008933AF"/>
    <w:rsid w:val="008C0788"/>
    <w:rsid w:val="008C2C49"/>
    <w:rsid w:val="008E67AC"/>
    <w:rsid w:val="009150D8"/>
    <w:rsid w:val="0092249B"/>
    <w:rsid w:val="00973E66"/>
    <w:rsid w:val="00A356C4"/>
    <w:rsid w:val="00B041DA"/>
    <w:rsid w:val="00B51E2E"/>
    <w:rsid w:val="00B77466"/>
    <w:rsid w:val="00B8415F"/>
    <w:rsid w:val="00BC64BE"/>
    <w:rsid w:val="00C14C6E"/>
    <w:rsid w:val="00C478C6"/>
    <w:rsid w:val="00C569EF"/>
    <w:rsid w:val="00C80E0B"/>
    <w:rsid w:val="00CA4F9D"/>
    <w:rsid w:val="00CE4188"/>
    <w:rsid w:val="00D16707"/>
    <w:rsid w:val="00D346C0"/>
    <w:rsid w:val="00DA36CB"/>
    <w:rsid w:val="00DA7E31"/>
    <w:rsid w:val="00E515A5"/>
    <w:rsid w:val="00F76B17"/>
    <w:rsid w:val="00FD44ED"/>
    <w:rsid w:val="00FE680D"/>
    <w:rsid w:val="00FE7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746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uiPriority w:val="99"/>
    <w:rsid w:val="002F3244"/>
    <w:pPr>
      <w:tabs>
        <w:tab w:val="left" w:pos="709"/>
      </w:tabs>
    </w:pPr>
    <w:rPr>
      <w:rFonts w:ascii="Tahoma" w:hAnsi="Tahoma" w:cs="Tahoma"/>
    </w:rPr>
  </w:style>
  <w:style w:type="table" w:styleId="Tabela-Siatka">
    <w:name w:val="Table Grid"/>
    <w:basedOn w:val="Standardowy"/>
    <w:uiPriority w:val="99"/>
    <w:rsid w:val="00346A9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ZnakZnak">
    <w:name w:val="Znak Znak Znak Znak"/>
    <w:basedOn w:val="Normalny"/>
    <w:uiPriority w:val="99"/>
    <w:rsid w:val="008C0788"/>
    <w:pPr>
      <w:tabs>
        <w:tab w:val="left" w:pos="709"/>
      </w:tabs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582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</vt:lpstr>
    </vt:vector>
  </TitlesOfParts>
  <Company>Starostwo Powiatowe w Gryfinie</Company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</dc:title>
  <dc:subject/>
  <dc:creator>jkakula</dc:creator>
  <cp:keywords/>
  <dc:description/>
  <cp:lastModifiedBy>mkuziemko</cp:lastModifiedBy>
  <cp:revision>2</cp:revision>
  <cp:lastPrinted>2012-07-13T11:20:00Z</cp:lastPrinted>
  <dcterms:created xsi:type="dcterms:W3CDTF">2012-07-27T10:16:00Z</dcterms:created>
  <dcterms:modified xsi:type="dcterms:W3CDTF">2012-07-27T10:16:00Z</dcterms:modified>
</cp:coreProperties>
</file>